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3B139488" w14:textId="479BA1FF" w:rsidR="00437CF6" w:rsidRDefault="00437CF6" w:rsidP="003E7D0C">
      <w:pPr>
        <w:pStyle w:val="Body1"/>
        <w:spacing w:before="300" w:after="200" w:line="276" w:lineRule="auto"/>
        <w:rPr>
          <w:rFonts w:ascii="Arial" w:hAnsi="Arial" w:cs="Arial"/>
          <w:b/>
          <w:szCs w:val="24"/>
        </w:rPr>
      </w:pPr>
    </w:p>
    <w:p w14:paraId="2240BE31" w14:textId="1ABC9C28"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418E76A5" w14:textId="7B881632"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199C8285" w14:textId="268A0D1C"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5B3AFDBE" w14:textId="32507420"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4A7792D" w14:textId="0F5290D4"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59EE7A15" w14:textId="5FC90F53"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53C9182C" w14:textId="4CF42B45"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02A3A237" w14:textId="24E220C6"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09FD0484" w14:textId="11032C36"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9"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0"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3ECDCD03" w14:textId="1BC8AC41"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53C1970C" w14:textId="3D42EC30" w:rsidR="003E12A3" w:rsidRDefault="006B01EE" w:rsidP="0042205A">
      <w:pPr>
        <w:pStyle w:val="Body1"/>
        <w:spacing w:after="200" w:line="276" w:lineRule="auto"/>
        <w:rPr>
          <w:rFonts w:ascii="Arial" w:hAnsi="Arial" w:cs="Arial"/>
          <w:sz w:val="22"/>
          <w:szCs w:val="22"/>
        </w:rPr>
      </w:pPr>
      <w:r>
        <w:rPr>
          <w:rFonts w:ascii="Arial" w:hAnsi="Arial" w:cs="Arial"/>
          <w:sz w:val="22"/>
          <w:szCs w:val="22"/>
        </w:rPr>
        <w:t>W</w:t>
      </w:r>
      <w:r w:rsidR="00853032">
        <w:rPr>
          <w:rFonts w:ascii="Arial" w:hAnsi="Arial" w:cs="Arial"/>
          <w:sz w:val="22"/>
          <w:szCs w:val="22"/>
        </w:rPr>
        <w:t>e</w:t>
      </w:r>
      <w:r w:rsidR="007B5D2C">
        <w:rPr>
          <w:rFonts w:ascii="Arial" w:hAnsi="Arial" w:cs="Arial"/>
          <w:sz w:val="22"/>
          <w:szCs w:val="22"/>
        </w:rPr>
        <w:t xml:space="preserve"> are looking for</w:t>
      </w:r>
      <w:r w:rsidR="00853032">
        <w:rPr>
          <w:rFonts w:ascii="Arial" w:hAnsi="Arial" w:cs="Arial"/>
          <w:sz w:val="22"/>
          <w:szCs w:val="22"/>
        </w:rPr>
        <w:t xml:space="preserve"> </w:t>
      </w:r>
      <w:r w:rsidR="00442F75">
        <w:rPr>
          <w:rFonts w:ascii="Arial" w:hAnsi="Arial" w:cs="Arial"/>
          <w:sz w:val="22"/>
          <w:szCs w:val="22"/>
        </w:rPr>
        <w:t>high-quality</w:t>
      </w:r>
      <w:r w:rsidR="008F0120">
        <w:rPr>
          <w:rFonts w:ascii="Arial" w:hAnsi="Arial" w:cs="Arial"/>
          <w:sz w:val="22"/>
          <w:szCs w:val="22"/>
        </w:rPr>
        <w:t>,</w:t>
      </w:r>
      <w:r w:rsidR="00442F75">
        <w:rPr>
          <w:rFonts w:ascii="Arial" w:hAnsi="Arial" w:cs="Arial"/>
          <w:sz w:val="22"/>
          <w:szCs w:val="22"/>
        </w:rPr>
        <w:t xml:space="preserve"> </w:t>
      </w:r>
      <w:r w:rsidR="00F0262B">
        <w:rPr>
          <w:rFonts w:ascii="Arial" w:hAnsi="Arial" w:cs="Arial"/>
          <w:sz w:val="22"/>
          <w:szCs w:val="22"/>
        </w:rPr>
        <w:t xml:space="preserve">credible, </w:t>
      </w:r>
      <w:r w:rsidR="000768D7">
        <w:rPr>
          <w:rFonts w:ascii="Arial" w:hAnsi="Arial" w:cs="Arial"/>
          <w:sz w:val="22"/>
          <w:szCs w:val="22"/>
        </w:rPr>
        <w:t xml:space="preserve">evidence </w:t>
      </w:r>
      <w:r w:rsidR="00DA76E3">
        <w:rPr>
          <w:rFonts w:ascii="Arial" w:hAnsi="Arial" w:cs="Arial"/>
          <w:sz w:val="22"/>
          <w:szCs w:val="22"/>
        </w:rPr>
        <w:t xml:space="preserve">that will support the </w:t>
      </w:r>
      <w:r w:rsidR="001F57A4">
        <w:rPr>
          <w:rFonts w:ascii="Arial" w:hAnsi="Arial" w:cs="Arial"/>
          <w:sz w:val="22"/>
          <w:szCs w:val="22"/>
        </w:rPr>
        <w:t>proposed</w:t>
      </w:r>
      <w:r w:rsidR="00410CE2">
        <w:rPr>
          <w:rFonts w:ascii="Arial" w:hAnsi="Arial" w:cs="Arial"/>
          <w:sz w:val="22"/>
          <w:szCs w:val="22"/>
        </w:rPr>
        <w:t xml:space="preserve"> </w:t>
      </w:r>
      <w:r w:rsidR="00DA76E3">
        <w:rPr>
          <w:rFonts w:ascii="Arial" w:hAnsi="Arial" w:cs="Arial"/>
          <w:sz w:val="22"/>
          <w:szCs w:val="22"/>
        </w:rPr>
        <w:t>Commission</w:t>
      </w:r>
      <w:r w:rsidR="00853032">
        <w:rPr>
          <w:rFonts w:ascii="Arial" w:hAnsi="Arial" w:cs="Arial"/>
          <w:sz w:val="22"/>
          <w:szCs w:val="22"/>
        </w:rPr>
        <w:t>’</w:t>
      </w:r>
      <w:r w:rsidR="00DA76E3">
        <w:rPr>
          <w:rFonts w:ascii="Arial" w:hAnsi="Arial" w:cs="Arial"/>
          <w:sz w:val="22"/>
          <w:szCs w:val="22"/>
        </w:rPr>
        <w:t>s work on emissions budgets</w:t>
      </w:r>
      <w:r w:rsidR="009118C2">
        <w:rPr>
          <w:rFonts w:ascii="Arial" w:hAnsi="Arial" w:cs="Arial"/>
          <w:sz w:val="22"/>
          <w:szCs w:val="22"/>
        </w:rPr>
        <w:t>.</w:t>
      </w:r>
      <w:r w:rsidR="00F0262B">
        <w:rPr>
          <w:rFonts w:ascii="Arial" w:hAnsi="Arial" w:cs="Arial"/>
          <w:sz w:val="22"/>
          <w:szCs w:val="22"/>
        </w:rPr>
        <w:t xml:space="preserve"> </w:t>
      </w:r>
      <w:r w:rsidR="000768D7">
        <w:rPr>
          <w:rFonts w:ascii="Arial" w:hAnsi="Arial" w:cs="Arial"/>
          <w:sz w:val="22"/>
          <w:szCs w:val="22"/>
        </w:rPr>
        <w:t xml:space="preserve">This is likely to include </w:t>
      </w:r>
      <w:r w:rsidR="000768D7" w:rsidRPr="00ED107D">
        <w:rPr>
          <w:rFonts w:ascii="Arial" w:hAnsi="Arial" w:cs="Arial"/>
          <w:sz w:val="22"/>
          <w:szCs w:val="22"/>
        </w:rPr>
        <w:t>knowledge and evidence</w:t>
      </w:r>
      <w:r w:rsidR="000768D7">
        <w:rPr>
          <w:rFonts w:ascii="Arial" w:hAnsi="Arial" w:cs="Arial"/>
          <w:sz w:val="22"/>
          <w:szCs w:val="22"/>
          <w:lang w:val="en-NZ"/>
        </w:rPr>
        <w:t xml:space="preserve"> </w:t>
      </w:r>
      <w:r w:rsidR="000768D7" w:rsidRPr="00ED107D">
        <w:rPr>
          <w:rFonts w:ascii="Arial" w:hAnsi="Arial" w:cs="Arial"/>
          <w:sz w:val="22"/>
          <w:szCs w:val="22"/>
        </w:rPr>
        <w:t xml:space="preserve">of </w:t>
      </w:r>
      <w:r w:rsidR="00F0262B">
        <w:rPr>
          <w:rFonts w:ascii="Arial" w:hAnsi="Arial" w:cs="Arial"/>
          <w:sz w:val="22"/>
          <w:szCs w:val="22"/>
        </w:rPr>
        <w:t xml:space="preserve">technologies and options to reduce emissions, and </w:t>
      </w:r>
      <w:r w:rsidR="000768D7" w:rsidRPr="00ED107D">
        <w:rPr>
          <w:rFonts w:ascii="Arial" w:hAnsi="Arial" w:cs="Arial"/>
          <w:sz w:val="22"/>
          <w:szCs w:val="22"/>
        </w:rPr>
        <w:t>the economic, environment</w:t>
      </w:r>
      <w:r w:rsidR="00853032">
        <w:rPr>
          <w:rFonts w:ascii="Arial" w:hAnsi="Arial" w:cs="Arial"/>
          <w:sz w:val="22"/>
          <w:szCs w:val="22"/>
        </w:rPr>
        <w:t>al</w:t>
      </w:r>
      <w:r w:rsidR="006F2888">
        <w:rPr>
          <w:rFonts w:ascii="Arial" w:hAnsi="Arial" w:cs="Arial"/>
          <w:sz w:val="22"/>
          <w:szCs w:val="22"/>
        </w:rPr>
        <w:t xml:space="preserve">, cultural </w:t>
      </w:r>
      <w:r w:rsidR="000768D7" w:rsidRPr="00ED107D">
        <w:rPr>
          <w:rFonts w:ascii="Arial" w:hAnsi="Arial" w:cs="Arial"/>
          <w:sz w:val="22"/>
          <w:szCs w:val="22"/>
        </w:rPr>
        <w:t>and social impacts</w:t>
      </w:r>
      <w:r w:rsidR="000768D7">
        <w:rPr>
          <w:rFonts w:ascii="Arial" w:hAnsi="Arial" w:cs="Arial"/>
          <w:sz w:val="22"/>
          <w:szCs w:val="22"/>
        </w:rPr>
        <w:t xml:space="preserve"> of</w:t>
      </w:r>
      <w:r w:rsidR="00F0262B">
        <w:rPr>
          <w:rFonts w:ascii="Arial" w:hAnsi="Arial" w:cs="Arial"/>
          <w:sz w:val="22"/>
          <w:szCs w:val="22"/>
        </w:rPr>
        <w:t xml:space="preserve"> them</w:t>
      </w:r>
      <w:r w:rsidR="00DA76E3">
        <w:rPr>
          <w:rFonts w:ascii="Arial" w:hAnsi="Arial" w:cs="Arial"/>
          <w:sz w:val="22"/>
          <w:szCs w:val="22"/>
        </w:rPr>
        <w:t xml:space="preserve">. </w:t>
      </w:r>
      <w:r w:rsidR="00364EAA">
        <w:rPr>
          <w:rFonts w:ascii="Arial" w:hAnsi="Arial" w:cs="Arial"/>
          <w:sz w:val="22"/>
          <w:szCs w:val="22"/>
        </w:rPr>
        <w:t>We are not looking for personal views or opinions.</w:t>
      </w:r>
    </w:p>
    <w:p w14:paraId="55704E62" w14:textId="77777777" w:rsidR="00B57173" w:rsidRPr="00A015F5" w:rsidRDefault="00B57173"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479DC335" w14:textId="5EE31B83" w:rsidR="00B57173" w:rsidRDefault="00B57173"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sidR="0043455D">
        <w:rPr>
          <w:rFonts w:ascii="Arial" w:hAnsi="Arial" w:cs="Arial"/>
          <w:sz w:val="22"/>
          <w:szCs w:val="22"/>
        </w:rPr>
        <w:t>C</w:t>
      </w:r>
      <w:r w:rsidRPr="00B57173">
        <w:rPr>
          <w:rFonts w:ascii="Arial" w:hAnsi="Arial" w:cs="Arial"/>
          <w:sz w:val="22"/>
          <w:szCs w:val="22"/>
        </w:rPr>
        <w:t xml:space="preserve">lean </w:t>
      </w:r>
      <w:r w:rsidR="0043455D">
        <w:rPr>
          <w:rFonts w:ascii="Arial" w:hAnsi="Arial" w:cs="Arial"/>
          <w:sz w:val="22"/>
          <w:szCs w:val="22"/>
        </w:rPr>
        <w:t>C</w:t>
      </w:r>
      <w:r w:rsidRPr="00B57173">
        <w:rPr>
          <w:rFonts w:ascii="Arial" w:hAnsi="Arial" w:cs="Arial"/>
          <w:sz w:val="22"/>
          <w:szCs w:val="22"/>
        </w:rPr>
        <w:t>ar</w:t>
      </w:r>
      <w:r w:rsidR="00A015F5">
        <w:rPr>
          <w:rFonts w:ascii="Arial" w:hAnsi="Arial" w:cs="Arial"/>
          <w:sz w:val="22"/>
          <w:szCs w:val="22"/>
        </w:rPr>
        <w:t xml:space="preserve"> </w:t>
      </w:r>
      <w:r w:rsidR="00B948B4">
        <w:rPr>
          <w:rFonts w:ascii="Arial" w:hAnsi="Arial" w:cs="Arial"/>
          <w:sz w:val="22"/>
          <w:szCs w:val="22"/>
        </w:rPr>
        <w:t>Standard and Discount</w:t>
      </w:r>
      <w:r w:rsidRPr="00B57173">
        <w:rPr>
          <w:rFonts w:ascii="Arial" w:hAnsi="Arial" w:cs="Arial"/>
          <w:sz w:val="22"/>
          <w:szCs w:val="22"/>
        </w:rPr>
        <w:t xml:space="preserve">, then we are happy for you to point us to those submissions, noting the key information or material that relates to </w:t>
      </w:r>
      <w:r w:rsidR="0043455D">
        <w:rPr>
          <w:rFonts w:ascii="Arial" w:hAnsi="Arial" w:cs="Arial"/>
          <w:sz w:val="22"/>
          <w:szCs w:val="22"/>
        </w:rPr>
        <w:t>our</w:t>
      </w:r>
      <w:r w:rsidRPr="00B57173">
        <w:rPr>
          <w:rFonts w:ascii="Arial" w:hAnsi="Arial" w:cs="Arial"/>
          <w:sz w:val="22"/>
          <w:szCs w:val="22"/>
        </w:rPr>
        <w:t xml:space="preserve"> call for evidence.</w:t>
      </w:r>
    </w:p>
    <w:p w14:paraId="18B59D4D" w14:textId="49A36866" w:rsidR="0084380D" w:rsidRDefault="00C01874" w:rsidP="0053207D">
      <w:pPr>
        <w:pStyle w:val="Body1"/>
        <w:spacing w:after="200" w:line="276" w:lineRule="auto"/>
        <w:rPr>
          <w:rFonts w:ascii="Arial" w:hAnsi="Arial" w:cs="Arial"/>
          <w:b/>
          <w:szCs w:val="22"/>
          <w:lang w:val="en-NZ"/>
        </w:rPr>
      </w:pPr>
      <w:r>
        <w:rPr>
          <w:rFonts w:ascii="Arial" w:hAnsi="Arial" w:cs="Arial"/>
          <w:b/>
          <w:szCs w:val="22"/>
          <w:lang w:val="en-NZ"/>
        </w:rPr>
        <w:lastRenderedPageBreak/>
        <w:t>What will we do with the evidence we gather</w:t>
      </w:r>
      <w:r w:rsidR="0084380D">
        <w:rPr>
          <w:rFonts w:ascii="Arial" w:hAnsi="Arial" w:cs="Arial"/>
          <w:b/>
          <w:szCs w:val="22"/>
          <w:lang w:val="en-NZ"/>
        </w:rPr>
        <w:t>?</w:t>
      </w:r>
    </w:p>
    <w:p w14:paraId="770A7A39" w14:textId="73A1F528" w:rsidR="00235905" w:rsidRPr="003F4233" w:rsidRDefault="0084380D" w:rsidP="003E12A3">
      <w:pPr>
        <w:pStyle w:val="Body1"/>
        <w:spacing w:after="200" w:line="276" w:lineRule="auto"/>
        <w:rPr>
          <w:rFonts w:ascii="Arial" w:hAnsi="Arial" w:cs="Arial"/>
          <w:sz w:val="22"/>
          <w:szCs w:val="22"/>
          <w:lang w:val="en-NZ"/>
        </w:rPr>
      </w:pPr>
      <w:r>
        <w:rPr>
          <w:rFonts w:ascii="Arial" w:hAnsi="Arial" w:cs="Arial"/>
          <w:sz w:val="22"/>
          <w:szCs w:val="22"/>
        </w:rPr>
        <w:t>We</w:t>
      </w:r>
      <w:r w:rsidRPr="00ED107D">
        <w:rPr>
          <w:rFonts w:ascii="Arial" w:hAnsi="Arial" w:cs="Arial"/>
          <w:sz w:val="22"/>
          <w:szCs w:val="22"/>
        </w:rPr>
        <w:t xml:space="preserve"> </w:t>
      </w:r>
      <w:r>
        <w:rPr>
          <w:rFonts w:ascii="Arial" w:hAnsi="Arial" w:cs="Arial"/>
          <w:sz w:val="22"/>
          <w:szCs w:val="22"/>
        </w:rPr>
        <w:t>will use th</w:t>
      </w:r>
      <w:r w:rsidR="007B5D2C">
        <w:rPr>
          <w:rFonts w:ascii="Arial" w:hAnsi="Arial" w:cs="Arial"/>
          <w:sz w:val="22"/>
          <w:szCs w:val="22"/>
        </w:rPr>
        <w:t>is</w:t>
      </w:r>
      <w:r>
        <w:rPr>
          <w:rFonts w:ascii="Arial" w:hAnsi="Arial" w:cs="Arial"/>
          <w:sz w:val="22"/>
          <w:szCs w:val="22"/>
        </w:rPr>
        <w:t xml:space="preserve"> information to inform our initial work on emissions budgets</w:t>
      </w:r>
      <w:r w:rsidR="00A75CE0">
        <w:rPr>
          <w:rFonts w:ascii="Arial" w:hAnsi="Arial" w:cs="Arial"/>
          <w:sz w:val="22"/>
          <w:szCs w:val="22"/>
        </w:rPr>
        <w:t xml:space="preserve"> and add to the evidence base the </w:t>
      </w:r>
      <w:r w:rsidR="001F57A4">
        <w:rPr>
          <w:rFonts w:ascii="Arial" w:hAnsi="Arial" w:cs="Arial"/>
          <w:sz w:val="22"/>
          <w:szCs w:val="22"/>
        </w:rPr>
        <w:t xml:space="preserve">proposed </w:t>
      </w:r>
      <w:r w:rsidR="007B5D2C">
        <w:rPr>
          <w:rFonts w:ascii="Arial" w:hAnsi="Arial" w:cs="Arial"/>
          <w:sz w:val="22"/>
          <w:szCs w:val="22"/>
        </w:rPr>
        <w:t xml:space="preserve">Commission </w:t>
      </w:r>
      <w:r w:rsidR="00A75CE0">
        <w:rPr>
          <w:rFonts w:ascii="Arial" w:hAnsi="Arial" w:cs="Arial"/>
          <w:sz w:val="22"/>
          <w:szCs w:val="22"/>
        </w:rPr>
        <w:t>will draw upon</w:t>
      </w:r>
      <w:r w:rsidR="007B5D2C">
        <w:rPr>
          <w:rFonts w:ascii="Arial" w:hAnsi="Arial" w:cs="Arial"/>
          <w:sz w:val="22"/>
          <w:szCs w:val="22"/>
        </w:rPr>
        <w:t>.</w:t>
      </w:r>
      <w:r w:rsidR="00235905">
        <w:rPr>
          <w:rFonts w:ascii="Arial" w:hAnsi="Arial" w:cs="Arial"/>
          <w:sz w:val="22"/>
          <w:szCs w:val="22"/>
        </w:rPr>
        <w:t xml:space="preserve">  </w:t>
      </w:r>
    </w:p>
    <w:p w14:paraId="2B9B83E6" w14:textId="3C4C520F" w:rsidR="0042205A" w:rsidRPr="00301426" w:rsidRDefault="0042205A" w:rsidP="00301426">
      <w:pPr>
        <w:pStyle w:val="Body1"/>
        <w:spacing w:before="300" w:after="200" w:line="276" w:lineRule="auto"/>
        <w:rPr>
          <w:rFonts w:ascii="Arial" w:hAnsi="Arial" w:cs="Arial"/>
          <w:b/>
          <w:szCs w:val="24"/>
        </w:rPr>
      </w:pPr>
      <w:r w:rsidRPr="00301426">
        <w:rPr>
          <w:rFonts w:ascii="Arial" w:hAnsi="Arial" w:cs="Arial"/>
          <w:b/>
          <w:szCs w:val="24"/>
        </w:rPr>
        <w:t>Confidentiality and data protection</w:t>
      </w:r>
    </w:p>
    <w:p w14:paraId="599345B3" w14:textId="23670B77" w:rsidR="0042205A" w:rsidRPr="00673433" w:rsidRDefault="0042205A" w:rsidP="0042205A">
      <w:pPr>
        <w:pStyle w:val="Body1"/>
        <w:spacing w:before="300" w:after="200" w:line="276" w:lineRule="auto"/>
        <w:rPr>
          <w:rFonts w:ascii="Arial" w:hAnsi="Arial" w:cs="Arial"/>
          <w:sz w:val="22"/>
          <w:szCs w:val="22"/>
        </w:rPr>
      </w:pPr>
      <w:r w:rsidRPr="00673433">
        <w:rPr>
          <w:rFonts w:ascii="Arial" w:hAnsi="Arial" w:cs="Arial"/>
          <w:sz w:val="22"/>
          <w:szCs w:val="22"/>
          <w:lang w:val="en-NZ"/>
        </w:rPr>
        <w:t>All o</w:t>
      </w:r>
      <w:r>
        <w:rPr>
          <w:rFonts w:ascii="Arial" w:hAnsi="Arial" w:cs="Arial"/>
          <w:sz w:val="22"/>
          <w:szCs w:val="22"/>
          <w:lang w:val="en-NZ"/>
        </w:rPr>
        <w:t>r part of any written response (including</w:t>
      </w:r>
      <w:r w:rsidR="005B6F9B">
        <w:rPr>
          <w:rFonts w:ascii="Arial" w:hAnsi="Arial" w:cs="Arial"/>
          <w:sz w:val="22"/>
          <w:szCs w:val="22"/>
          <w:lang w:val="en-NZ"/>
        </w:rPr>
        <w:t xml:space="preserve"> the</w:t>
      </w:r>
      <w:r>
        <w:rPr>
          <w:rFonts w:ascii="Arial" w:hAnsi="Arial" w:cs="Arial"/>
          <w:sz w:val="22"/>
          <w:szCs w:val="22"/>
          <w:lang w:val="en-NZ"/>
        </w:rPr>
        <w:t xml:space="preserve"> names of respondents</w:t>
      </w:r>
      <w:r w:rsidRPr="00673433">
        <w:rPr>
          <w:rFonts w:ascii="Arial" w:hAnsi="Arial" w:cs="Arial"/>
          <w:sz w:val="22"/>
          <w:szCs w:val="22"/>
          <w:lang w:val="en-NZ"/>
        </w:rPr>
        <w:t xml:space="preserve">) may be published </w:t>
      </w:r>
      <w:r w:rsidR="00621097">
        <w:rPr>
          <w:rFonts w:ascii="Arial" w:hAnsi="Arial" w:cs="Arial"/>
          <w:sz w:val="22"/>
          <w:szCs w:val="22"/>
          <w:lang w:val="en-NZ"/>
        </w:rPr>
        <w:t xml:space="preserve">on our website </w:t>
      </w:r>
      <w:hyperlink r:id="rId11" w:history="1">
        <w:r w:rsidR="00F67585" w:rsidRPr="00535FA2">
          <w:rPr>
            <w:rStyle w:val="Hyperlink"/>
            <w:rFonts w:ascii="Arial" w:hAnsi="Arial" w:cs="Arial"/>
            <w:sz w:val="22"/>
            <w:szCs w:val="22"/>
            <w:lang w:val="en-NZ"/>
          </w:rPr>
          <w:t>www.iccc.mfe.govt.nz</w:t>
        </w:r>
      </w:hyperlink>
      <w:r w:rsidRPr="00673433">
        <w:rPr>
          <w:rFonts w:ascii="Arial" w:hAnsi="Arial" w:cs="Arial"/>
          <w:sz w:val="22"/>
          <w:szCs w:val="22"/>
          <w:lang w:val="en-NZ"/>
        </w:rPr>
        <w:t>. Unless you clearly spec</w:t>
      </w:r>
      <w:r>
        <w:rPr>
          <w:rFonts w:ascii="Arial" w:hAnsi="Arial" w:cs="Arial"/>
          <w:sz w:val="22"/>
          <w:szCs w:val="22"/>
          <w:lang w:val="en-NZ"/>
        </w:rPr>
        <w:t>ify otherwise</w:t>
      </w:r>
      <w:r w:rsidRPr="00673433">
        <w:rPr>
          <w:rFonts w:ascii="Arial" w:hAnsi="Arial" w:cs="Arial"/>
          <w:sz w:val="22"/>
          <w:szCs w:val="22"/>
          <w:lang w:val="en-NZ"/>
        </w:rPr>
        <w:t xml:space="preserve">, </w:t>
      </w:r>
      <w:r w:rsidR="005B6F9B">
        <w:rPr>
          <w:rFonts w:ascii="Arial" w:hAnsi="Arial" w:cs="Arial"/>
          <w:sz w:val="22"/>
          <w:szCs w:val="22"/>
          <w:lang w:val="en-NZ"/>
        </w:rPr>
        <w:t>we</w:t>
      </w:r>
      <w:r w:rsidR="00F1470F">
        <w:rPr>
          <w:rFonts w:ascii="Arial" w:hAnsi="Arial" w:cs="Arial"/>
          <w:sz w:val="22"/>
          <w:szCs w:val="22"/>
          <w:lang w:val="en-NZ"/>
        </w:rPr>
        <w:t xml:space="preserve"> </w:t>
      </w:r>
      <w:r w:rsidRPr="00673433">
        <w:rPr>
          <w:rFonts w:ascii="Arial" w:hAnsi="Arial" w:cs="Arial"/>
          <w:sz w:val="22"/>
          <w:szCs w:val="22"/>
          <w:lang w:val="en-NZ"/>
        </w:rPr>
        <w:t xml:space="preserve">will consider that you have consented to both </w:t>
      </w:r>
      <w:r>
        <w:rPr>
          <w:rFonts w:ascii="Arial" w:hAnsi="Arial" w:cs="Arial"/>
          <w:sz w:val="22"/>
          <w:szCs w:val="22"/>
          <w:lang w:val="en-NZ"/>
        </w:rPr>
        <w:t xml:space="preserve">your </w:t>
      </w:r>
      <w:r w:rsidR="005B6F9B">
        <w:rPr>
          <w:rFonts w:ascii="Arial" w:hAnsi="Arial" w:cs="Arial"/>
          <w:sz w:val="22"/>
          <w:szCs w:val="22"/>
          <w:lang w:val="en-NZ"/>
        </w:rPr>
        <w:t xml:space="preserve">name and </w:t>
      </w:r>
      <w:r>
        <w:rPr>
          <w:rFonts w:ascii="Arial" w:hAnsi="Arial" w:cs="Arial"/>
          <w:sz w:val="22"/>
          <w:szCs w:val="22"/>
          <w:lang w:val="en-NZ"/>
        </w:rPr>
        <w:t>response</w:t>
      </w:r>
      <w:r w:rsidR="00F1470F">
        <w:rPr>
          <w:rFonts w:ascii="Arial" w:hAnsi="Arial" w:cs="Arial"/>
          <w:sz w:val="22"/>
          <w:szCs w:val="22"/>
          <w:lang w:val="en-NZ"/>
        </w:rPr>
        <w:t xml:space="preserve"> </w:t>
      </w:r>
      <w:r w:rsidR="005562B5">
        <w:rPr>
          <w:rFonts w:ascii="Arial" w:hAnsi="Arial" w:cs="Arial"/>
          <w:sz w:val="22"/>
          <w:szCs w:val="22"/>
          <w:lang w:val="en-NZ"/>
        </w:rPr>
        <w:t>being published.</w:t>
      </w:r>
      <w:r>
        <w:rPr>
          <w:rFonts w:ascii="Arial" w:hAnsi="Arial" w:cs="Arial"/>
          <w:sz w:val="22"/>
          <w:szCs w:val="22"/>
          <w:lang w:val="en-NZ"/>
        </w:rPr>
        <w:t xml:space="preserve"> </w:t>
      </w:r>
    </w:p>
    <w:p w14:paraId="471B28DC" w14:textId="6190E176" w:rsidR="00673433" w:rsidRPr="00673433" w:rsidRDefault="00621097" w:rsidP="00673433">
      <w:pPr>
        <w:pStyle w:val="Body1"/>
        <w:spacing w:before="300" w:after="200" w:line="276" w:lineRule="auto"/>
        <w:rPr>
          <w:rFonts w:ascii="Arial" w:hAnsi="Arial" w:cs="Arial"/>
          <w:sz w:val="22"/>
          <w:szCs w:val="22"/>
          <w:lang w:val="en-NZ"/>
        </w:rPr>
      </w:pPr>
      <w:r>
        <w:rPr>
          <w:rFonts w:ascii="Arial" w:hAnsi="Arial" w:cs="Arial"/>
          <w:sz w:val="22"/>
          <w:szCs w:val="22"/>
          <w:lang w:val="en-NZ"/>
        </w:rPr>
        <w:t>Please be aware that any responses may be captured by the Official Information Act 1982</w:t>
      </w:r>
      <w:r w:rsidR="00673433" w:rsidRPr="00673433">
        <w:rPr>
          <w:rFonts w:ascii="Arial" w:hAnsi="Arial" w:cs="Arial"/>
          <w:sz w:val="22"/>
          <w:szCs w:val="22"/>
          <w:lang w:val="en-NZ"/>
        </w:rPr>
        <w:t>. Please advise</w:t>
      </w:r>
      <w:r w:rsidR="005B6F9B">
        <w:rPr>
          <w:rFonts w:ascii="Arial" w:hAnsi="Arial" w:cs="Arial"/>
          <w:sz w:val="22"/>
          <w:szCs w:val="22"/>
          <w:lang w:val="en-NZ"/>
        </w:rPr>
        <w:t xml:space="preserve"> us</w:t>
      </w:r>
      <w:r w:rsidR="00673433" w:rsidRPr="00673433">
        <w:rPr>
          <w:rFonts w:ascii="Arial" w:hAnsi="Arial" w:cs="Arial"/>
          <w:sz w:val="22"/>
          <w:szCs w:val="22"/>
          <w:lang w:val="en-NZ"/>
        </w:rPr>
        <w:t xml:space="preserve"> if you have any objection to the release of any infor</w:t>
      </w:r>
      <w:r w:rsidR="00905A33">
        <w:rPr>
          <w:rFonts w:ascii="Arial" w:hAnsi="Arial" w:cs="Arial"/>
          <w:sz w:val="22"/>
          <w:szCs w:val="22"/>
          <w:lang w:val="en-NZ"/>
        </w:rPr>
        <w:t>mation contained in your response</w:t>
      </w:r>
      <w:r w:rsidR="00673433" w:rsidRPr="00673433">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Pr>
          <w:rFonts w:ascii="Arial" w:hAnsi="Arial" w:cs="Arial"/>
          <w:sz w:val="22"/>
          <w:szCs w:val="22"/>
          <w:lang w:val="en-NZ"/>
        </w:rPr>
        <w:t xml:space="preserve"> and information on, responses</w:t>
      </w:r>
      <w:r w:rsidR="00673433" w:rsidRPr="00673433">
        <w:rPr>
          <w:rFonts w:ascii="Arial" w:hAnsi="Arial" w:cs="Arial"/>
          <w:sz w:val="22"/>
          <w:szCs w:val="22"/>
          <w:lang w:val="en-NZ"/>
        </w:rPr>
        <w:t xml:space="preserve"> to this document under</w:t>
      </w:r>
      <w:r w:rsidR="00673433">
        <w:rPr>
          <w:rFonts w:ascii="Arial" w:hAnsi="Arial" w:cs="Arial"/>
          <w:sz w:val="22"/>
          <w:szCs w:val="22"/>
          <w:lang w:val="en-NZ"/>
        </w:rPr>
        <w:t xml:space="preserve"> the Official Information Act. </w:t>
      </w:r>
    </w:p>
    <w:p w14:paraId="32E2D71D" w14:textId="435948D0" w:rsidR="00673433" w:rsidRDefault="00673433" w:rsidP="00673433">
      <w:pPr>
        <w:pStyle w:val="Body1"/>
        <w:spacing w:before="300" w:after="200" w:line="276" w:lineRule="auto"/>
        <w:rPr>
          <w:rFonts w:ascii="Arial" w:hAnsi="Arial" w:cs="Arial"/>
          <w:sz w:val="22"/>
          <w:szCs w:val="22"/>
          <w:lang w:val="en-NZ"/>
        </w:rPr>
      </w:pPr>
      <w:r w:rsidRPr="00673433">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Pr>
          <w:rFonts w:ascii="Arial" w:hAnsi="Arial" w:cs="Arial"/>
          <w:sz w:val="22"/>
          <w:szCs w:val="22"/>
          <w:lang w:val="en-NZ"/>
        </w:rPr>
        <w:t xml:space="preserve">Interim Climate Change </w:t>
      </w:r>
      <w:r>
        <w:rPr>
          <w:rFonts w:ascii="Arial" w:hAnsi="Arial" w:cs="Arial"/>
          <w:sz w:val="22"/>
          <w:szCs w:val="22"/>
          <w:lang w:val="en-NZ"/>
        </w:rPr>
        <w:t>Committee</w:t>
      </w:r>
      <w:r w:rsidRPr="00673433">
        <w:rPr>
          <w:rFonts w:ascii="Arial" w:hAnsi="Arial" w:cs="Arial"/>
          <w:sz w:val="22"/>
          <w:szCs w:val="22"/>
          <w:lang w:val="en-NZ"/>
        </w:rPr>
        <w:t xml:space="preserve">. It governs access by individuals to information about themselves held by agencies. Any personal information you supply to the </w:t>
      </w:r>
      <w:r>
        <w:rPr>
          <w:rFonts w:ascii="Arial" w:hAnsi="Arial" w:cs="Arial"/>
          <w:sz w:val="22"/>
          <w:szCs w:val="22"/>
          <w:lang w:val="en-NZ"/>
        </w:rPr>
        <w:t xml:space="preserve">Committee </w:t>
      </w:r>
      <w:r w:rsidRPr="00673433">
        <w:rPr>
          <w:rFonts w:ascii="Arial" w:hAnsi="Arial" w:cs="Arial"/>
          <w:sz w:val="22"/>
          <w:szCs w:val="22"/>
          <w:lang w:val="en-NZ"/>
        </w:rPr>
        <w:t>in t</w:t>
      </w:r>
      <w:r w:rsidR="00905A33">
        <w:rPr>
          <w:rFonts w:ascii="Arial" w:hAnsi="Arial" w:cs="Arial"/>
          <w:sz w:val="22"/>
          <w:szCs w:val="22"/>
          <w:lang w:val="en-NZ"/>
        </w:rPr>
        <w:t>he course of making a response</w:t>
      </w:r>
      <w:r w:rsidRPr="00673433">
        <w:rPr>
          <w:rFonts w:ascii="Arial" w:hAnsi="Arial" w:cs="Arial"/>
          <w:sz w:val="22"/>
          <w:szCs w:val="22"/>
          <w:lang w:val="en-NZ"/>
        </w:rPr>
        <w:t xml:space="preserve"> will be used by the </w:t>
      </w:r>
      <w:r>
        <w:rPr>
          <w:rFonts w:ascii="Arial" w:hAnsi="Arial" w:cs="Arial"/>
          <w:sz w:val="22"/>
          <w:szCs w:val="22"/>
          <w:lang w:val="en-NZ"/>
        </w:rPr>
        <w:t xml:space="preserve">Committee </w:t>
      </w:r>
      <w:r w:rsidRPr="00673433">
        <w:rPr>
          <w:rFonts w:ascii="Arial" w:hAnsi="Arial" w:cs="Arial"/>
          <w:sz w:val="22"/>
          <w:szCs w:val="22"/>
          <w:lang w:val="en-NZ"/>
        </w:rPr>
        <w:t>only in relation to the matters covered by this document. Please cle</w:t>
      </w:r>
      <w:r w:rsidR="00905A33">
        <w:rPr>
          <w:rFonts w:ascii="Arial" w:hAnsi="Arial" w:cs="Arial"/>
          <w:sz w:val="22"/>
          <w:szCs w:val="22"/>
          <w:lang w:val="en-NZ"/>
        </w:rPr>
        <w:t>arly indicate in your response</w:t>
      </w:r>
      <w:r w:rsidRPr="00673433">
        <w:rPr>
          <w:rFonts w:ascii="Arial" w:hAnsi="Arial" w:cs="Arial"/>
          <w:sz w:val="22"/>
          <w:szCs w:val="22"/>
          <w:lang w:val="en-NZ"/>
        </w:rPr>
        <w:t xml:space="preserve"> if you do not wish your name to be inclu</w:t>
      </w:r>
      <w:r w:rsidR="00905A33">
        <w:rPr>
          <w:rFonts w:ascii="Arial" w:hAnsi="Arial" w:cs="Arial"/>
          <w:sz w:val="22"/>
          <w:szCs w:val="22"/>
          <w:lang w:val="en-NZ"/>
        </w:rPr>
        <w:t>ded in any summary of response</w:t>
      </w:r>
      <w:r w:rsidRPr="00673433">
        <w:rPr>
          <w:rFonts w:ascii="Arial" w:hAnsi="Arial" w:cs="Arial"/>
          <w:sz w:val="22"/>
          <w:szCs w:val="22"/>
          <w:lang w:val="en-NZ"/>
        </w:rPr>
        <w:t xml:space="preserve">s that the </w:t>
      </w:r>
      <w:r>
        <w:rPr>
          <w:rFonts w:ascii="Arial" w:hAnsi="Arial" w:cs="Arial"/>
          <w:sz w:val="22"/>
          <w:szCs w:val="22"/>
          <w:lang w:val="en-NZ"/>
        </w:rPr>
        <w:t>Committee</w:t>
      </w:r>
      <w:r w:rsidRPr="00673433">
        <w:rPr>
          <w:rFonts w:ascii="Arial" w:hAnsi="Arial" w:cs="Arial"/>
          <w:sz w:val="22"/>
          <w:szCs w:val="22"/>
          <w:lang w:val="en-NZ"/>
        </w:rPr>
        <w:t xml:space="preserve"> may publish.</w:t>
      </w:r>
    </w:p>
    <w:p w14:paraId="120526D9" w14:textId="77777777" w:rsidR="003E7D0C" w:rsidRDefault="003E7D0C" w:rsidP="003E7D0C">
      <w:pPr>
        <w:spacing w:after="160" w:line="259" w:lineRule="auto"/>
      </w:pPr>
      <w:r>
        <w:br w:type="page"/>
      </w:r>
    </w:p>
    <w:p w14:paraId="230CAD53" w14:textId="39F03CC6" w:rsidR="00A015F5" w:rsidRDefault="00A015F5" w:rsidP="003E7D0C">
      <w:pPr>
        <w:pStyle w:val="Body1"/>
        <w:spacing w:after="200" w:line="276" w:lineRule="auto"/>
        <w:rPr>
          <w:rFonts w:ascii="Arial" w:hAnsi="Arial" w:cs="Arial"/>
          <w:b/>
          <w:bCs/>
          <w:color w:val="000000" w:themeColor="text1"/>
          <w:kern w:val="32"/>
          <w:sz w:val="28"/>
          <w:szCs w:val="28"/>
        </w:rPr>
      </w:pPr>
      <w:r w:rsidRPr="00715537">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53FC8DCA" w14:textId="3D0CF61E"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50C39311" w14:textId="2C620CEC"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12"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65E80D0D" w14:textId="64CB0C6F"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3"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3ACF1A48" w14:textId="082F0031"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4"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79DB8C53" w14:textId="59416704"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268D5EF9" w14:textId="7BF540DA" w:rsidR="0042205A" w:rsidRPr="00F54A1F" w:rsidRDefault="001623D7"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 xml:space="preserve">Zest Biotech </w:t>
            </w:r>
            <w:r w:rsidR="00F201A1">
              <w:rPr>
                <w:rFonts w:ascii="Arial" w:hAnsi="Arial" w:cs="Arial"/>
                <w:i/>
                <w:color w:val="000000" w:themeColor="text1"/>
                <w:sz w:val="22"/>
                <w:szCs w:val="22"/>
                <w:lang w:val="en-NZ"/>
              </w:rPr>
              <w:t>and Indigo Limited</w:t>
            </w:r>
          </w:p>
        </w:tc>
      </w:tr>
      <w:tr w:rsidR="0042205A"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6B371371" w14:textId="03A1A751" w:rsidR="0042205A"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p w14:paraId="65B3470A" w14:textId="77777777"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p w14:paraId="407D7A7B" w14:textId="3AF1B4D6"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4785F58B" w14:textId="6ECCA00A" w:rsidR="0042205A" w:rsidRPr="00F54A1F"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06B793FD" w14:textId="3B248875" w:rsidR="0042205A" w:rsidRPr="00F54A1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p>
        </w:tc>
      </w:tr>
    </w:tbl>
    <w:p w14:paraId="6CFCFD33" w14:textId="77777777" w:rsidR="00BA336C" w:rsidRDefault="00BA336C" w:rsidP="005F4DDD">
      <w:pPr>
        <w:pStyle w:val="BodyBullet"/>
        <w:spacing w:after="200" w:line="276" w:lineRule="auto"/>
        <w:rPr>
          <w:rFonts w:ascii="Arial" w:hAnsi="Arial" w:cs="Arial"/>
          <w:sz w:val="22"/>
          <w:szCs w:val="22"/>
          <w:lang w:val="en-NZ"/>
        </w:rPr>
      </w:pPr>
    </w:p>
    <w:p w14:paraId="1B1563BC" w14:textId="602EB04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D95C2F4" w14:textId="1A7C000C" w:rsidR="007D0A19" w:rsidRDefault="007D0A19" w:rsidP="005F4DDD">
            <w:pPr>
              <w:pStyle w:val="BodyBullet"/>
              <w:spacing w:after="200" w:line="276" w:lineRule="auto"/>
              <w:rPr>
                <w:rFonts w:ascii="Arial" w:hAnsi="Arial" w:cs="Arial"/>
                <w:b w:val="0"/>
                <w:bCs w:val="0"/>
                <w:i/>
                <w:sz w:val="22"/>
                <w:szCs w:val="22"/>
              </w:rPr>
            </w:pPr>
            <w:r>
              <w:rPr>
                <w:rFonts w:ascii="Arial" w:hAnsi="Arial" w:cs="Arial"/>
                <w:i/>
                <w:sz w:val="22"/>
                <w:szCs w:val="22"/>
              </w:rPr>
              <w:t>Answer:</w:t>
            </w:r>
          </w:p>
          <w:p w14:paraId="221A9E8F" w14:textId="0AC5F4EB" w:rsidR="00560F10" w:rsidRDefault="00560F10" w:rsidP="005F4DDD">
            <w:pPr>
              <w:pStyle w:val="BodyBullet"/>
              <w:spacing w:after="200" w:line="276" w:lineRule="auto"/>
              <w:rPr>
                <w:b w:val="0"/>
                <w:bCs w:val="0"/>
              </w:rPr>
            </w:pPr>
            <w:r>
              <w:rPr>
                <w:rFonts w:ascii="Arial" w:hAnsi="Arial" w:cs="Arial"/>
                <w:i/>
                <w:sz w:val="22"/>
                <w:szCs w:val="22"/>
              </w:rPr>
              <w:t xml:space="preserve">Low Emissions Economy Submission, Productivity Commission (parent company: Indigo): </w:t>
            </w:r>
            <w:hyperlink r:id="rId15" w:history="1">
              <w:r>
                <w:rPr>
                  <w:rStyle w:val="Hyperlink"/>
                </w:rPr>
                <w:t>https://productivity.govt.nz/assets/Submission-Documents/5b57393c26/Sub-092-Indigo-Ltd-Biozest.pdf</w:t>
              </w:r>
            </w:hyperlink>
          </w:p>
          <w:p w14:paraId="67518973" w14:textId="0FCD39BF" w:rsidR="00F201A1" w:rsidRDefault="00F201A1" w:rsidP="005F4DDD">
            <w:pPr>
              <w:pStyle w:val="BodyBullet"/>
              <w:spacing w:after="200" w:line="276" w:lineRule="auto"/>
              <w:rPr>
                <w:b w:val="0"/>
                <w:bCs w:val="0"/>
              </w:rPr>
            </w:pPr>
            <w:r>
              <w:t>And</w:t>
            </w:r>
          </w:p>
          <w:p w14:paraId="3C7FBEA3" w14:textId="39CD7099" w:rsidR="00F201A1" w:rsidRDefault="00170D8E" w:rsidP="005F4DDD">
            <w:pPr>
              <w:pStyle w:val="BodyBullet"/>
              <w:spacing w:after="200" w:line="276" w:lineRule="auto"/>
              <w:rPr>
                <w:b w:val="0"/>
                <w:bCs w:val="0"/>
              </w:rPr>
            </w:pPr>
            <w:hyperlink r:id="rId16" w:history="1">
              <w:r w:rsidR="00F201A1">
                <w:rPr>
                  <w:rStyle w:val="Hyperlink"/>
                </w:rPr>
                <w:t>https://productivity.govt.nz/assets/Submission-Documents/lowemissions/1b111462d0/Sub-093-Indigo-Ltd-Ecozest.pdf</w:t>
              </w:r>
            </w:hyperlink>
          </w:p>
          <w:p w14:paraId="19321C48" w14:textId="357478C7" w:rsidR="00560F10" w:rsidRDefault="00560F10" w:rsidP="005F4DDD">
            <w:pPr>
              <w:pStyle w:val="BodyBullet"/>
              <w:spacing w:after="200" w:line="276" w:lineRule="auto"/>
              <w:rPr>
                <w:b w:val="0"/>
                <w:bCs w:val="0"/>
              </w:rPr>
            </w:pPr>
            <w:r>
              <w:t xml:space="preserve">Zero Carbon Bill Submission: </w:t>
            </w:r>
            <w:r w:rsidR="0083455F">
              <w:t>(attached pdf)</w:t>
            </w:r>
          </w:p>
          <w:p w14:paraId="2E318F82" w14:textId="7AE71E15" w:rsidR="00C46400" w:rsidRDefault="00C46400" w:rsidP="005F4DDD">
            <w:pPr>
              <w:pStyle w:val="BodyBullet"/>
              <w:spacing w:after="200" w:line="276" w:lineRule="auto"/>
              <w:rPr>
                <w:b w:val="0"/>
                <w:bCs w:val="0"/>
                <w:i/>
              </w:rPr>
            </w:pPr>
            <w:r>
              <w:rPr>
                <w:i/>
              </w:rPr>
              <w:t xml:space="preserve">These submissions </w:t>
            </w:r>
            <w:r w:rsidR="0083455F">
              <w:rPr>
                <w:i/>
              </w:rPr>
              <w:t>describe</w:t>
            </w:r>
            <w:r>
              <w:rPr>
                <w:i/>
              </w:rPr>
              <w:t xml:space="preserve"> technolog</w:t>
            </w:r>
            <w:r w:rsidR="00F201A1">
              <w:rPr>
                <w:i/>
              </w:rPr>
              <w:t>ies</w:t>
            </w:r>
            <w:r>
              <w:rPr>
                <w:i/>
              </w:rPr>
              <w:t xml:space="preserve"> that will address emissions and the benefits and impacts of employing this technology (Q1), intervention or support that may be required to enable rollout of the technology (Q2) and current policies that may be impeding the development and uptake of new technologies (Q6/7). </w:t>
            </w:r>
          </w:p>
          <w:p w14:paraId="697C6B8A" w14:textId="2B4AE78E" w:rsidR="00C46400" w:rsidRDefault="00C46400" w:rsidP="005F4DDD">
            <w:pPr>
              <w:pStyle w:val="BodyBullet"/>
              <w:spacing w:after="200" w:line="276" w:lineRule="auto"/>
              <w:rPr>
                <w:rFonts w:ascii="Arial" w:hAnsi="Arial" w:cs="Arial"/>
                <w:i/>
                <w:sz w:val="22"/>
                <w:szCs w:val="22"/>
              </w:rPr>
            </w:pPr>
            <w:r>
              <w:rPr>
                <w:i/>
              </w:rPr>
              <w:t>Further data/evidence may be provided on request under a confidentiality agreement.</w:t>
            </w:r>
          </w:p>
          <w:p w14:paraId="1D5B8707" w14:textId="526D1399" w:rsidR="00A015F5" w:rsidRDefault="00A015F5" w:rsidP="005F4DDD">
            <w:pPr>
              <w:pStyle w:val="BodyBullet"/>
              <w:spacing w:after="200" w:line="276" w:lineRule="auto"/>
              <w:rPr>
                <w:rFonts w:ascii="Arial" w:hAnsi="Arial" w:cs="Arial"/>
                <w:i/>
                <w:sz w:val="22"/>
                <w:szCs w:val="22"/>
              </w:rPr>
            </w:pPr>
          </w:p>
        </w:tc>
      </w:tr>
    </w:tbl>
    <w:p w14:paraId="076FD33A" w14:textId="3564D379" w:rsidR="00DB233F" w:rsidRDefault="00DB233F" w:rsidP="005F4DDD">
      <w:pPr>
        <w:pStyle w:val="BodyBullet"/>
        <w:spacing w:after="200" w:line="276" w:lineRule="auto"/>
        <w:rPr>
          <w:rFonts w:ascii="Arial" w:hAnsi="Arial" w:cs="Arial"/>
          <w:b/>
          <w:sz w:val="22"/>
          <w:szCs w:val="22"/>
        </w:rPr>
      </w:pPr>
    </w:p>
    <w:p w14:paraId="781191B6" w14:textId="29EB9837" w:rsidR="00A015F5" w:rsidRDefault="00A015F5" w:rsidP="005F4DDD">
      <w:pPr>
        <w:pStyle w:val="BodyBullet"/>
        <w:spacing w:after="200" w:line="276" w:lineRule="auto"/>
        <w:rPr>
          <w:rFonts w:ascii="Arial" w:hAnsi="Arial" w:cs="Arial"/>
          <w:b/>
          <w:sz w:val="22"/>
          <w:szCs w:val="22"/>
        </w:rPr>
      </w:pPr>
    </w:p>
    <w:p w14:paraId="4E3B4C86" w14:textId="53F382A6" w:rsidR="00B02FE3" w:rsidRDefault="00B02FE3" w:rsidP="005F4DDD">
      <w:pPr>
        <w:pStyle w:val="BodyBullet"/>
        <w:spacing w:after="200" w:line="276" w:lineRule="auto"/>
        <w:rPr>
          <w:rFonts w:ascii="Arial" w:hAnsi="Arial" w:cs="Arial"/>
          <w:b/>
          <w:sz w:val="22"/>
          <w:szCs w:val="22"/>
        </w:rPr>
      </w:pPr>
    </w:p>
    <w:p w14:paraId="3FE80F91" w14:textId="77777777" w:rsidR="00B02FE3" w:rsidRDefault="00B02FE3" w:rsidP="005F4DDD">
      <w:pPr>
        <w:pStyle w:val="BodyBullet"/>
        <w:spacing w:after="200" w:line="276" w:lineRule="auto"/>
        <w:rPr>
          <w:rFonts w:ascii="Arial" w:hAnsi="Arial" w:cs="Arial"/>
          <w:b/>
          <w:sz w:val="22"/>
          <w:szCs w:val="22"/>
        </w:rPr>
      </w:pPr>
    </w:p>
    <w:p w14:paraId="6CCDED26" w14:textId="04958B6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330FB162" w14:textId="31BDEF04"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77777777" w:rsidR="00DB233F" w:rsidRDefault="00DB233F" w:rsidP="005F4DDD">
            <w:pPr>
              <w:pStyle w:val="BodyBullet"/>
              <w:spacing w:after="200" w:line="276" w:lineRule="auto"/>
              <w:rPr>
                <w:rFonts w:ascii="Arial" w:hAnsi="Arial" w:cs="Arial"/>
                <w:i/>
                <w:sz w:val="22"/>
                <w:szCs w:val="22"/>
              </w:rPr>
            </w:pPr>
            <w:r>
              <w:rPr>
                <w:rFonts w:ascii="Arial" w:hAnsi="Arial" w:cs="Arial"/>
                <w:i/>
                <w:sz w:val="22"/>
                <w:szCs w:val="22"/>
              </w:rPr>
              <w:t>Answer:</w:t>
            </w:r>
          </w:p>
        </w:tc>
      </w:tr>
    </w:tbl>
    <w:p w14:paraId="1EF854FC" w14:textId="1D10F398" w:rsidR="000D6EB4" w:rsidRDefault="000D6EB4" w:rsidP="005F4DDD">
      <w:pPr>
        <w:spacing w:after="160" w:line="259" w:lineRule="auto"/>
        <w:rPr>
          <w:rFonts w:ascii="Arial" w:eastAsia="Arial Unicode MS" w:hAnsi="Arial" w:cs="Arial"/>
          <w:b/>
          <w:color w:val="000000"/>
          <w:sz w:val="22"/>
          <w:szCs w:val="22"/>
          <w:lang w:eastAsia="en-GB"/>
        </w:rPr>
      </w:pPr>
    </w:p>
    <w:p w14:paraId="13A24847" w14:textId="665A10A9"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1F3D1FFD" w14:textId="67A5D594"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79158EA9" w14:textId="316B5739"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3CB9FF28" w14:textId="5D1E5D75"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advice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1</w:t>
            </w:r>
            <w:r w:rsidR="00A015F5">
              <w:rPr>
                <w:rFonts w:ascii="Arial" w:hAnsi="Arial" w:cs="Arial"/>
                <w:i/>
                <w:sz w:val="22"/>
                <w:szCs w:val="22"/>
              </w:rPr>
              <w:t>:</w:t>
            </w:r>
          </w:p>
          <w:p w14:paraId="506FAE3A" w14:textId="5C393C3B"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E53B658"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11B89B6A" w14:textId="272695F6" w:rsidR="001451F4" w:rsidRDefault="001451F4" w:rsidP="005F4DDD">
            <w:pPr>
              <w:pStyle w:val="BodyBullet"/>
              <w:spacing w:after="200" w:line="276" w:lineRule="auto"/>
              <w:rPr>
                <w:rFonts w:ascii="Arial" w:hAnsi="Arial" w:cs="Arial"/>
                <w:i/>
                <w:sz w:val="22"/>
                <w:szCs w:val="22"/>
              </w:rPr>
            </w:pPr>
          </w:p>
        </w:tc>
      </w:tr>
    </w:tbl>
    <w:p w14:paraId="1BF2E609"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7AC4A6CF"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BA8DBE6" w14:textId="496CA209"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2B97D49F" w14:textId="77E03C03"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540453D" w14:textId="77777777" w:rsidR="001451F4"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Answer: </w:t>
            </w:r>
          </w:p>
          <w:p w14:paraId="6DAD20AE" w14:textId="77777777" w:rsidR="001451F4" w:rsidRPr="002854BF" w:rsidRDefault="001451F4" w:rsidP="005F4DDD">
            <w:pPr>
              <w:pStyle w:val="BodyBullet"/>
              <w:spacing w:after="200" w:line="276" w:lineRule="auto"/>
              <w:rPr>
                <w:rFonts w:ascii="Arial" w:hAnsi="Arial" w:cs="Arial"/>
                <w:i/>
                <w:color w:val="000000" w:themeColor="text1"/>
                <w:sz w:val="22"/>
                <w:szCs w:val="22"/>
              </w:rPr>
            </w:pPr>
          </w:p>
        </w:tc>
      </w:tr>
      <w:tr w:rsidR="001451F4"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14880FBF" w14:textId="6B110A60"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AF6C58" w14:textId="39BF0AD7" w:rsidR="001451F4" w:rsidRDefault="001451F4" w:rsidP="00B02FE3">
            <w:pPr>
              <w:pStyle w:val="BodyBullet"/>
              <w:spacing w:after="200" w:line="276" w:lineRule="auto"/>
              <w:rPr>
                <w:rFonts w:ascii="Arial" w:hAnsi="Arial" w:cs="Arial"/>
                <w:i/>
                <w:sz w:val="22"/>
                <w:szCs w:val="22"/>
              </w:rPr>
            </w:pPr>
            <w:r>
              <w:rPr>
                <w:rFonts w:ascii="Arial" w:hAnsi="Arial" w:cs="Arial"/>
                <w:i/>
                <w:sz w:val="22"/>
                <w:szCs w:val="22"/>
              </w:rPr>
              <w:t xml:space="preserve">Answer: </w:t>
            </w:r>
            <w:r w:rsidR="00B02FE3">
              <w:rPr>
                <w:rFonts w:ascii="Arial" w:hAnsi="Arial" w:cs="Arial"/>
                <w:i/>
                <w:sz w:val="22"/>
                <w:szCs w:val="22"/>
              </w:rPr>
              <w:br/>
            </w:r>
          </w:p>
        </w:tc>
      </w:tr>
    </w:tbl>
    <w:p w14:paraId="5A49A957" w14:textId="600224BD"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5FB3D28C" w14:textId="036AB461"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2820F6A"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2961559" w14:textId="77777777" w:rsidR="001451F4" w:rsidRDefault="001451F4" w:rsidP="005F4DDD">
            <w:pPr>
              <w:pStyle w:val="BodyBullet"/>
              <w:spacing w:after="200" w:line="276" w:lineRule="auto"/>
              <w:rPr>
                <w:rFonts w:ascii="Arial" w:hAnsi="Arial" w:cs="Arial"/>
                <w:i/>
                <w:sz w:val="22"/>
                <w:szCs w:val="22"/>
              </w:rPr>
            </w:pPr>
          </w:p>
        </w:tc>
      </w:tr>
    </w:tbl>
    <w:p w14:paraId="3C2CABA0" w14:textId="2BB7AE1E"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1E792687" w14:textId="3DB9EE0C"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lastRenderedPageBreak/>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54401B4"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Answer: </w:t>
            </w:r>
          </w:p>
          <w:p w14:paraId="6D02048B" w14:textId="77777777" w:rsidR="001451F4" w:rsidRDefault="001451F4" w:rsidP="005F4DDD">
            <w:pPr>
              <w:pStyle w:val="BodyBullet"/>
              <w:spacing w:after="200" w:line="276" w:lineRule="auto"/>
              <w:rPr>
                <w:rFonts w:ascii="Arial" w:hAnsi="Arial" w:cs="Arial"/>
                <w:i/>
                <w:sz w:val="22"/>
                <w:szCs w:val="22"/>
              </w:rPr>
            </w:pPr>
          </w:p>
        </w:tc>
      </w:tr>
    </w:tbl>
    <w:p w14:paraId="73ECA4D9" w14:textId="7A0B9288" w:rsidR="001451F4" w:rsidRDefault="001451F4" w:rsidP="005F4DDD">
      <w:pPr>
        <w:pStyle w:val="BodyBullet"/>
        <w:spacing w:after="200" w:line="276" w:lineRule="auto"/>
        <w:rPr>
          <w:rFonts w:ascii="Arial" w:hAnsi="Arial" w:cs="Arial"/>
          <w:i/>
          <w:sz w:val="22"/>
          <w:szCs w:val="22"/>
        </w:rPr>
      </w:pPr>
    </w:p>
    <w:p w14:paraId="2DA89176" w14:textId="4BF52B6F"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08B8B1E6" w14:textId="50763373"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79AEA0BB" w14:textId="56C6254D"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3863984C" w14:textId="02D17B74"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710A524C" w14:textId="44AA11C8" w:rsidR="001451F4" w:rsidRDefault="001451F4" w:rsidP="005F4DDD">
      <w:pPr>
        <w:pStyle w:val="Body1"/>
        <w:spacing w:before="300" w:after="200" w:line="276" w:lineRule="auto"/>
        <w:ind w:left="714"/>
        <w:contextualSpacing/>
        <w:rPr>
          <w:rFonts w:ascii="Arial" w:hAnsi="Arial" w:cs="Arial"/>
          <w:sz w:val="22"/>
          <w:szCs w:val="22"/>
          <w:lang w:val="en-NZ"/>
        </w:rPr>
      </w:pPr>
    </w:p>
    <w:p w14:paraId="4B78F2E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6</w:t>
            </w:r>
            <w:r>
              <w:rPr>
                <w:rFonts w:ascii="Arial" w:hAnsi="Arial" w:cs="Arial"/>
                <w:i/>
                <w:sz w:val="22"/>
                <w:szCs w:val="22"/>
              </w:rPr>
              <w:t xml:space="preserve">: </w:t>
            </w:r>
          </w:p>
          <w:p w14:paraId="34040F2B" w14:textId="20EE22DF"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consider to help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A5A7A5"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381D5183" w14:textId="77777777" w:rsidR="001451F4" w:rsidRPr="00BA336C" w:rsidRDefault="001451F4" w:rsidP="005F4DDD">
            <w:pPr>
              <w:pStyle w:val="BodyBullet"/>
              <w:spacing w:after="200" w:line="276" w:lineRule="auto"/>
              <w:rPr>
                <w:rFonts w:ascii="Arial" w:hAnsi="Arial" w:cs="Arial"/>
                <w:i/>
                <w:sz w:val="22"/>
                <w:szCs w:val="22"/>
                <w:lang w:val="en-NZ"/>
              </w:rPr>
            </w:pPr>
          </w:p>
        </w:tc>
      </w:tr>
    </w:tbl>
    <w:p w14:paraId="1F7E4A6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66AFC441" w14:textId="11965CE3"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r>
              <w:rPr>
                <w:rFonts w:ascii="Arial" w:hAnsi="Arial" w:cs="Arial"/>
                <w:i/>
                <w:sz w:val="22"/>
                <w:szCs w:val="22"/>
              </w:rPr>
              <w:t xml:space="preserve">to help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919163" w14:textId="77777777"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7837BC1" w14:textId="77777777" w:rsidR="00BA336C" w:rsidRDefault="00BA336C" w:rsidP="005F4DDD">
            <w:pPr>
              <w:pStyle w:val="BodyBullet"/>
              <w:spacing w:after="200" w:line="276" w:lineRule="auto"/>
              <w:rPr>
                <w:rFonts w:ascii="Arial" w:hAnsi="Arial" w:cs="Arial"/>
                <w:i/>
                <w:sz w:val="22"/>
                <w:szCs w:val="22"/>
              </w:rPr>
            </w:pPr>
          </w:p>
        </w:tc>
      </w:tr>
    </w:tbl>
    <w:p w14:paraId="681AC977" w14:textId="575144E5"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60B27777" w14:textId="6ABC76B0"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lastRenderedPageBreak/>
              <w:t>What policies (sector-specific or cross-sector) do you think are needed now to prepare for meeting budgets beyond 2035? What evidence supports your answer?</w:t>
            </w:r>
          </w:p>
        </w:tc>
      </w:tr>
      <w:tr w:rsidR="001451F4"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Answer: </w:t>
            </w:r>
          </w:p>
          <w:p w14:paraId="4B2A7513" w14:textId="77777777" w:rsidR="001451F4" w:rsidRDefault="001451F4" w:rsidP="005F4DDD">
            <w:pPr>
              <w:pStyle w:val="BodyBullet"/>
              <w:spacing w:after="200" w:line="276" w:lineRule="auto"/>
              <w:rPr>
                <w:rFonts w:ascii="Arial" w:hAnsi="Arial" w:cs="Arial"/>
                <w:i/>
                <w:sz w:val="22"/>
                <w:szCs w:val="22"/>
              </w:rPr>
            </w:pPr>
          </w:p>
        </w:tc>
      </w:tr>
    </w:tbl>
    <w:p w14:paraId="0F29C387" w14:textId="77777777" w:rsidR="00BD7B88" w:rsidRDefault="00BD7B88" w:rsidP="001539CB">
      <w:pPr>
        <w:pStyle w:val="BodyBullet"/>
        <w:spacing w:after="200" w:line="276" w:lineRule="auto"/>
        <w:rPr>
          <w:rFonts w:ascii="Arial" w:hAnsi="Arial" w:cs="Arial"/>
          <w:b/>
          <w:sz w:val="22"/>
          <w:szCs w:val="22"/>
        </w:rPr>
      </w:pPr>
    </w:p>
    <w:p w14:paraId="3ED5035D" w14:textId="0B060F31"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47C2FE77" w14:textId="41764A69"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22AF1477" w14:textId="0E14E99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6B9AD485"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DD7E7E1" w14:textId="77777777" w:rsidR="00C1294E" w:rsidRDefault="00C1294E" w:rsidP="00C916BF">
            <w:pPr>
              <w:pStyle w:val="BodyBullet"/>
              <w:spacing w:after="200" w:line="276" w:lineRule="auto"/>
              <w:rPr>
                <w:rFonts w:ascii="Arial" w:hAnsi="Arial" w:cs="Arial"/>
                <w:i/>
                <w:sz w:val="22"/>
                <w:szCs w:val="22"/>
              </w:rPr>
            </w:pPr>
          </w:p>
        </w:tc>
      </w:tr>
      <w:tr w:rsidR="00C1294E"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4DB8C027" w14:textId="5B22282F"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r w:rsidR="00364EAA">
              <w:rPr>
                <w:rFonts w:ascii="Arial" w:hAnsi="Arial" w:cs="Arial"/>
                <w:i/>
                <w:sz w:val="22"/>
                <w:szCs w:val="22"/>
              </w:rPr>
              <w:t xml:space="preserve">to </w:t>
            </w:r>
            <w:r w:rsidR="00C911F6">
              <w:rPr>
                <w:rFonts w:ascii="Arial" w:hAnsi="Arial" w:cs="Arial"/>
                <w:i/>
                <w:sz w:val="22"/>
                <w:szCs w:val="22"/>
              </w:rPr>
              <w:t>manage</w:t>
            </w:r>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476F85C" w14:textId="4AAC56EA"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322D4E3" w14:textId="2ED8646F" w:rsidR="00C1294E" w:rsidRDefault="00C1294E" w:rsidP="00C916BF">
            <w:pPr>
              <w:pStyle w:val="BodyBullet"/>
              <w:spacing w:after="200" w:line="276" w:lineRule="auto"/>
              <w:rPr>
                <w:rFonts w:ascii="Arial" w:hAnsi="Arial" w:cs="Arial"/>
                <w:i/>
                <w:sz w:val="22"/>
                <w:szCs w:val="22"/>
              </w:rPr>
            </w:pPr>
          </w:p>
        </w:tc>
      </w:tr>
    </w:tbl>
    <w:p w14:paraId="3A0FCAB1" w14:textId="77777777" w:rsidR="00BD7B88" w:rsidRDefault="00BD7B88" w:rsidP="003E7D0C">
      <w:pPr>
        <w:pStyle w:val="BodyBullet"/>
        <w:spacing w:after="200" w:line="276" w:lineRule="auto"/>
        <w:rPr>
          <w:rFonts w:ascii="Arial" w:hAnsi="Arial" w:cs="Arial"/>
          <w:b/>
          <w:sz w:val="22"/>
          <w:szCs w:val="22"/>
        </w:rPr>
      </w:pPr>
    </w:p>
    <w:p w14:paraId="4632F52A" w14:textId="180CB1DB"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2BF424D3" w14:textId="26AAA890"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A0E35D"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4A3F2EA4" w14:textId="5E8AD49B" w:rsidR="00C1294E" w:rsidRDefault="00C1294E" w:rsidP="00C916BF">
            <w:pPr>
              <w:pStyle w:val="BodyBullet"/>
              <w:spacing w:after="200" w:line="276" w:lineRule="auto"/>
              <w:rPr>
                <w:rFonts w:ascii="Arial" w:hAnsi="Arial" w:cs="Arial"/>
                <w:i/>
                <w:sz w:val="22"/>
                <w:szCs w:val="22"/>
              </w:rPr>
            </w:pPr>
          </w:p>
        </w:tc>
      </w:tr>
    </w:tbl>
    <w:p w14:paraId="3E570618" w14:textId="2280DEB3" w:rsidR="003E7D0C" w:rsidRDefault="003E7D0C" w:rsidP="003E7D0C"/>
    <w:p w14:paraId="44EC321F" w14:textId="77777777" w:rsidR="00DE69C7" w:rsidRDefault="00DE69C7" w:rsidP="003E7D0C"/>
    <w:p w14:paraId="2DAA12D3" w14:textId="5A766FA8"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17"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4D47DEDF" w14:textId="21E11C16"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lastRenderedPageBreak/>
        <w:t xml:space="preserve">If you have any questions about completing the call for evidence, please contact us via </w:t>
      </w:r>
      <w:hyperlink r:id="rId18"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28C5F4AA"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AD4C" w14:textId="77777777" w:rsidR="00170D8E" w:rsidRDefault="00170D8E" w:rsidP="0044766E">
      <w:r>
        <w:separator/>
      </w:r>
    </w:p>
  </w:endnote>
  <w:endnote w:type="continuationSeparator" w:id="0">
    <w:p w14:paraId="6BB9CB3F" w14:textId="77777777" w:rsidR="00170D8E" w:rsidRDefault="00170D8E"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02D49" w:rsidRDefault="00A0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02D49" w:rsidRDefault="00A02D49">
        <w:pPr>
          <w:pStyle w:val="Footer"/>
          <w:jc w:val="right"/>
        </w:pPr>
        <w:r>
          <w:fldChar w:fldCharType="begin"/>
        </w:r>
        <w:r>
          <w:instrText xml:space="preserve"> PAGE   \* MERGEFORMAT </w:instrText>
        </w:r>
        <w:r>
          <w:fldChar w:fldCharType="separate"/>
        </w:r>
        <w:r w:rsidR="00F67585">
          <w:rPr>
            <w:noProof/>
          </w:rPr>
          <w:t>7</w:t>
        </w:r>
        <w:r>
          <w:rPr>
            <w:noProof/>
          </w:rPr>
          <w:fldChar w:fldCharType="end"/>
        </w:r>
      </w:p>
    </w:sdtContent>
  </w:sdt>
  <w:p w14:paraId="17166851" w14:textId="77777777" w:rsidR="00A02D49" w:rsidRDefault="00A0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541C" w14:textId="77777777" w:rsidR="00170D8E" w:rsidRDefault="00170D8E" w:rsidP="0044766E">
      <w:r>
        <w:separator/>
      </w:r>
    </w:p>
  </w:footnote>
  <w:footnote w:type="continuationSeparator" w:id="0">
    <w:p w14:paraId="171521A4" w14:textId="77777777" w:rsidR="00170D8E" w:rsidRDefault="00170D8E" w:rsidP="0044766E">
      <w:r>
        <w:continuationSeparator/>
      </w:r>
    </w:p>
  </w:footnote>
  <w:footnote w:id="1">
    <w:p w14:paraId="0B64E6C0" w14:textId="77777777" w:rsidR="003D292B" w:rsidRPr="00FA3676" w:rsidRDefault="003D292B"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02D49" w:rsidRDefault="00A0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02D49" w:rsidRDefault="00A0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02D49" w:rsidRDefault="00A0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3"/>
  </w:num>
  <w:num w:numId="5">
    <w:abstractNumId w:val="0"/>
  </w:num>
  <w:num w:numId="6">
    <w:abstractNumId w:val="1"/>
  </w:num>
  <w:num w:numId="7">
    <w:abstractNumId w:val="14"/>
  </w:num>
  <w:num w:numId="8">
    <w:abstractNumId w:val="6"/>
  </w:num>
  <w:num w:numId="9">
    <w:abstractNumId w:val="4"/>
  </w:num>
  <w:num w:numId="10">
    <w:abstractNumId w:val="12"/>
  </w:num>
  <w:num w:numId="11">
    <w:abstractNumId w:val="15"/>
  </w:num>
  <w:num w:numId="12">
    <w:abstractNumId w:val="5"/>
  </w:num>
  <w:num w:numId="13">
    <w:abstractNumId w:val="2"/>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26206"/>
    <w:rsid w:val="00045184"/>
    <w:rsid w:val="00050616"/>
    <w:rsid w:val="000515E4"/>
    <w:rsid w:val="00063401"/>
    <w:rsid w:val="000768D7"/>
    <w:rsid w:val="00077437"/>
    <w:rsid w:val="000A58CD"/>
    <w:rsid w:val="000B5B57"/>
    <w:rsid w:val="000D3EBE"/>
    <w:rsid w:val="000D6EB4"/>
    <w:rsid w:val="00100020"/>
    <w:rsid w:val="00133DE0"/>
    <w:rsid w:val="001451F4"/>
    <w:rsid w:val="001539CB"/>
    <w:rsid w:val="00157060"/>
    <w:rsid w:val="001623D7"/>
    <w:rsid w:val="00170D8E"/>
    <w:rsid w:val="001720E5"/>
    <w:rsid w:val="00192180"/>
    <w:rsid w:val="0019558A"/>
    <w:rsid w:val="001A73FC"/>
    <w:rsid w:val="001B032D"/>
    <w:rsid w:val="001D5423"/>
    <w:rsid w:val="001D7843"/>
    <w:rsid w:val="001D78D4"/>
    <w:rsid w:val="001F0186"/>
    <w:rsid w:val="001F57A4"/>
    <w:rsid w:val="001F6D8A"/>
    <w:rsid w:val="00203C5A"/>
    <w:rsid w:val="00223B43"/>
    <w:rsid w:val="002276D1"/>
    <w:rsid w:val="0023006B"/>
    <w:rsid w:val="00235905"/>
    <w:rsid w:val="00246669"/>
    <w:rsid w:val="00266EAA"/>
    <w:rsid w:val="002854BF"/>
    <w:rsid w:val="002B0547"/>
    <w:rsid w:val="002C4D2A"/>
    <w:rsid w:val="002D6062"/>
    <w:rsid w:val="003012EA"/>
    <w:rsid w:val="00301426"/>
    <w:rsid w:val="00306408"/>
    <w:rsid w:val="0031232F"/>
    <w:rsid w:val="00335593"/>
    <w:rsid w:val="00342674"/>
    <w:rsid w:val="00350790"/>
    <w:rsid w:val="00364EAA"/>
    <w:rsid w:val="003B7939"/>
    <w:rsid w:val="003C016C"/>
    <w:rsid w:val="003C120E"/>
    <w:rsid w:val="003D292B"/>
    <w:rsid w:val="003D2968"/>
    <w:rsid w:val="003D5CEA"/>
    <w:rsid w:val="003E12A3"/>
    <w:rsid w:val="003E7AA6"/>
    <w:rsid w:val="003E7D0C"/>
    <w:rsid w:val="00402F5E"/>
    <w:rsid w:val="00410CE2"/>
    <w:rsid w:val="0042205A"/>
    <w:rsid w:val="0043455D"/>
    <w:rsid w:val="00437CF6"/>
    <w:rsid w:val="00442F75"/>
    <w:rsid w:val="0044766E"/>
    <w:rsid w:val="00463E0B"/>
    <w:rsid w:val="00471761"/>
    <w:rsid w:val="00474E57"/>
    <w:rsid w:val="00477D7C"/>
    <w:rsid w:val="0048551D"/>
    <w:rsid w:val="00494FA5"/>
    <w:rsid w:val="004D74E7"/>
    <w:rsid w:val="0053207D"/>
    <w:rsid w:val="0055022D"/>
    <w:rsid w:val="00550CB4"/>
    <w:rsid w:val="005562B5"/>
    <w:rsid w:val="00560F10"/>
    <w:rsid w:val="0056310D"/>
    <w:rsid w:val="005A7454"/>
    <w:rsid w:val="005B6F9B"/>
    <w:rsid w:val="005E041C"/>
    <w:rsid w:val="005F35D7"/>
    <w:rsid w:val="005F4DDD"/>
    <w:rsid w:val="006077EF"/>
    <w:rsid w:val="00612896"/>
    <w:rsid w:val="00614A44"/>
    <w:rsid w:val="00621097"/>
    <w:rsid w:val="006476E5"/>
    <w:rsid w:val="00647865"/>
    <w:rsid w:val="00662BED"/>
    <w:rsid w:val="00672784"/>
    <w:rsid w:val="00672EEA"/>
    <w:rsid w:val="00673433"/>
    <w:rsid w:val="00693AE3"/>
    <w:rsid w:val="006B01EE"/>
    <w:rsid w:val="006D2F8D"/>
    <w:rsid w:val="006E3781"/>
    <w:rsid w:val="006F2888"/>
    <w:rsid w:val="00715537"/>
    <w:rsid w:val="0074420E"/>
    <w:rsid w:val="007A4A77"/>
    <w:rsid w:val="007B5D2C"/>
    <w:rsid w:val="007C57CE"/>
    <w:rsid w:val="007D0A19"/>
    <w:rsid w:val="00817ABA"/>
    <w:rsid w:val="0083455F"/>
    <w:rsid w:val="00835461"/>
    <w:rsid w:val="008402CD"/>
    <w:rsid w:val="0084380D"/>
    <w:rsid w:val="00847942"/>
    <w:rsid w:val="00853032"/>
    <w:rsid w:val="00877DBA"/>
    <w:rsid w:val="00893657"/>
    <w:rsid w:val="008B2CD7"/>
    <w:rsid w:val="008B4F11"/>
    <w:rsid w:val="008B7123"/>
    <w:rsid w:val="008C1A17"/>
    <w:rsid w:val="008D2D26"/>
    <w:rsid w:val="008E03B2"/>
    <w:rsid w:val="008E0923"/>
    <w:rsid w:val="008E79E9"/>
    <w:rsid w:val="008F0120"/>
    <w:rsid w:val="00905A33"/>
    <w:rsid w:val="009118C2"/>
    <w:rsid w:val="009525EE"/>
    <w:rsid w:val="0098551E"/>
    <w:rsid w:val="0099569D"/>
    <w:rsid w:val="009B2DA0"/>
    <w:rsid w:val="009B6E30"/>
    <w:rsid w:val="009B76C9"/>
    <w:rsid w:val="009E769F"/>
    <w:rsid w:val="009F6A03"/>
    <w:rsid w:val="00A015F5"/>
    <w:rsid w:val="00A02D49"/>
    <w:rsid w:val="00A130D4"/>
    <w:rsid w:val="00A34E8E"/>
    <w:rsid w:val="00A665CE"/>
    <w:rsid w:val="00A75CE0"/>
    <w:rsid w:val="00AA605E"/>
    <w:rsid w:val="00AA61C5"/>
    <w:rsid w:val="00AB6662"/>
    <w:rsid w:val="00AF11C3"/>
    <w:rsid w:val="00B02FE3"/>
    <w:rsid w:val="00B467E3"/>
    <w:rsid w:val="00B57173"/>
    <w:rsid w:val="00B7571B"/>
    <w:rsid w:val="00B913F6"/>
    <w:rsid w:val="00B919EB"/>
    <w:rsid w:val="00B948B4"/>
    <w:rsid w:val="00BA336C"/>
    <w:rsid w:val="00BC3B04"/>
    <w:rsid w:val="00BD1A2E"/>
    <w:rsid w:val="00BD7B88"/>
    <w:rsid w:val="00BE28AD"/>
    <w:rsid w:val="00BF7767"/>
    <w:rsid w:val="00C01874"/>
    <w:rsid w:val="00C038FD"/>
    <w:rsid w:val="00C0458E"/>
    <w:rsid w:val="00C1294E"/>
    <w:rsid w:val="00C14484"/>
    <w:rsid w:val="00C46400"/>
    <w:rsid w:val="00C54C30"/>
    <w:rsid w:val="00C76E10"/>
    <w:rsid w:val="00C806DC"/>
    <w:rsid w:val="00C911F6"/>
    <w:rsid w:val="00C954F7"/>
    <w:rsid w:val="00CA6FD8"/>
    <w:rsid w:val="00CD14FC"/>
    <w:rsid w:val="00CD5B8E"/>
    <w:rsid w:val="00CD7487"/>
    <w:rsid w:val="00CE5C58"/>
    <w:rsid w:val="00CF5CAD"/>
    <w:rsid w:val="00D06281"/>
    <w:rsid w:val="00D17FB2"/>
    <w:rsid w:val="00D2662E"/>
    <w:rsid w:val="00D37058"/>
    <w:rsid w:val="00D50092"/>
    <w:rsid w:val="00D63806"/>
    <w:rsid w:val="00D73BE6"/>
    <w:rsid w:val="00D761F6"/>
    <w:rsid w:val="00D77E8D"/>
    <w:rsid w:val="00D821D4"/>
    <w:rsid w:val="00D939C4"/>
    <w:rsid w:val="00DA061F"/>
    <w:rsid w:val="00DA76E3"/>
    <w:rsid w:val="00DB233F"/>
    <w:rsid w:val="00DB47F4"/>
    <w:rsid w:val="00DE69C7"/>
    <w:rsid w:val="00E17F4F"/>
    <w:rsid w:val="00E44283"/>
    <w:rsid w:val="00E50EEF"/>
    <w:rsid w:val="00E54B9F"/>
    <w:rsid w:val="00E75C2F"/>
    <w:rsid w:val="00E82A26"/>
    <w:rsid w:val="00E84EC1"/>
    <w:rsid w:val="00E91879"/>
    <w:rsid w:val="00EC6DBF"/>
    <w:rsid w:val="00EF53C6"/>
    <w:rsid w:val="00EF7C7E"/>
    <w:rsid w:val="00F0262B"/>
    <w:rsid w:val="00F1470F"/>
    <w:rsid w:val="00F16F47"/>
    <w:rsid w:val="00F201A1"/>
    <w:rsid w:val="00F30763"/>
    <w:rsid w:val="00F30EA1"/>
    <w:rsid w:val="00F4245F"/>
    <w:rsid w:val="00F431E5"/>
    <w:rsid w:val="00F451BB"/>
    <w:rsid w:val="00F54A1F"/>
    <w:rsid w:val="00F67585"/>
    <w:rsid w:val="00F77FBC"/>
    <w:rsid w:val="00F9164E"/>
    <w:rsid w:val="00F92F7B"/>
    <w:rsid w:val="00F9643D"/>
    <w:rsid w:val="00FA3676"/>
    <w:rsid w:val="00FD2C23"/>
    <w:rsid w:val="00FD4124"/>
    <w:rsid w:val="00FE14B3"/>
    <w:rsid w:val="00FF1EF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ICCC.mfe.govt.nz" TargetMode="External"/><Relationship Id="rId18" Type="http://schemas.openxmlformats.org/officeDocument/2006/relationships/hyperlink" Target="mailto:feedback@ICCC.mfe.govt.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t.nz/bill/government/2019/0136/latest/LMS183736.html" TargetMode="External"/><Relationship Id="rId17" Type="http://schemas.openxmlformats.org/officeDocument/2006/relationships/hyperlink" Target="mailto:feedback@ICCC.mfe.govt.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ductivity.govt.nz/assets/Submission-Documents/lowemissions/1b111462d0/Sub-093-Indigo-Ltd-Ecozest.pdf"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c.mfe.govt.nz"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roductivity.govt.nz/assets/Submission-Documents/5b57393c26/Sub-092-Indigo-Ltd-Biozest.pdf"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s://www.iccc.mfe.govt.nz/our-news/updates-from-the-chair/iccc-work-programme-from-1-may-20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4" Type="http://schemas.openxmlformats.org/officeDocument/2006/relationships/hyperlink" Target="mailto:feedback@ICCC.mfe.govt.nz" TargetMode="External"/><Relationship Id="rId22" Type="http://schemas.openxmlformats.org/officeDocument/2006/relationships/footer" Target="footer2.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VAA5JQRTXU26-1061827567-1716</_dlc_DocId>
    <_dlc_DocIdUrl xmlns="17c2416a-018c-4aca-921f-c4fcbb050b8b">
      <Url>https://climatechangegovt.sharepoint.com/sites/Interim/_layouts/15/DocIdRedir.aspx?ID=VAA5JQRTXU26-1061827567-1716</Url>
      <Description>VAA5JQRTXU26-1061827567-1716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C913E9-1D82-4FFA-8DC0-BCFCC9263436}">
  <ds:schemaRefs>
    <ds:schemaRef ds:uri="http://schemas.openxmlformats.org/officeDocument/2006/bibliography"/>
  </ds:schemaRefs>
</ds:datastoreItem>
</file>

<file path=customXml/itemProps2.xml><?xml version="1.0" encoding="utf-8"?>
<ds:datastoreItem xmlns:ds="http://schemas.openxmlformats.org/officeDocument/2006/customXml" ds:itemID="{30D755AC-CF7B-4DEF-8CCE-07042F268A91}"/>
</file>

<file path=customXml/itemProps3.xml><?xml version="1.0" encoding="utf-8"?>
<ds:datastoreItem xmlns:ds="http://schemas.openxmlformats.org/officeDocument/2006/customXml" ds:itemID="{9B511F70-A591-4C06-BE81-8A020B48AAFC}"/>
</file>

<file path=customXml/itemProps4.xml><?xml version="1.0" encoding="utf-8"?>
<ds:datastoreItem xmlns:ds="http://schemas.openxmlformats.org/officeDocument/2006/customXml" ds:itemID="{B67CCCC6-7AB1-4AC1-9E44-4B64924EC766}"/>
</file>

<file path=customXml/itemProps5.xml><?xml version="1.0" encoding="utf-8"?>
<ds:datastoreItem xmlns:ds="http://schemas.openxmlformats.org/officeDocument/2006/customXml" ds:itemID="{651535F2-CBC0-4207-88D0-DC68BCCE2961}"/>
</file>

<file path=docProps/app.xml><?xml version="1.0" encoding="utf-8"?>
<Properties xmlns="http://schemas.openxmlformats.org/officeDocument/2006/extended-properties" xmlns:vt="http://schemas.openxmlformats.org/officeDocument/2006/docPropsVTypes">
  <Template>Normal</Template>
  <TotalTime>1</TotalTime>
  <Pages>8</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2020-02-18T22:07:00Z</dcterms:created>
  <dcterms:modified xsi:type="dcterms:W3CDTF">2020-02-18T22:07:00Z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05703ae5-fe4e-4382-8809-84ea8e7df4f2</vt:lpwstr>
  </property>
</Properties>
</file>